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9D85B24" w14:textId="0FAE5A4C" w:rsidR="004D7180" w:rsidRPr="00125E68" w:rsidRDefault="009909F4" w:rsidP="009909F4">
      <w:pPr>
        <w:jc w:val="center"/>
        <w:rPr>
          <w:rFonts w:ascii="Arial" w:hAnsi="Arial" w:cs="Arial"/>
          <w:lang w:val="en-US"/>
        </w:rPr>
      </w:pPr>
      <w:r w:rsidRPr="00125E68">
        <w:rPr>
          <w:rFonts w:ascii="Arial" w:hAnsi="Arial" w:cs="Arial"/>
          <w:noProof/>
          <w:lang w:val="en-US"/>
        </w:rPr>
        <mc:AlternateContent>
          <mc:Choice Requires="wps">
            <w:drawing>
              <wp:anchor distT="0" distB="0" distL="114300" distR="114300" simplePos="0" relativeHeight="251663360" behindDoc="0" locked="0" layoutInCell="1" allowOverlap="1" wp14:anchorId="73211C90" wp14:editId="4184D3A1">
                <wp:simplePos x="0" y="0"/>
                <wp:positionH relativeFrom="column">
                  <wp:posOffset>324485</wp:posOffset>
                </wp:positionH>
                <wp:positionV relativeFrom="paragraph">
                  <wp:posOffset>193986</wp:posOffset>
                </wp:positionV>
                <wp:extent cx="281940" cy="262255"/>
                <wp:effectExtent l="0" t="0" r="10160" b="17145"/>
                <wp:wrapNone/>
                <wp:docPr id="19" name="Text Box 19"/>
                <wp:cNvGraphicFramePr/>
                <a:graphic xmlns:a="http://schemas.openxmlformats.org/drawingml/2006/main">
                  <a:graphicData uri="http://schemas.microsoft.com/office/word/2010/wordprocessingShape">
                    <wps:wsp>
                      <wps:cNvSpPr txBox="1"/>
                      <wps:spPr>
                        <a:xfrm>
                          <a:off x="0" y="0"/>
                          <a:ext cx="281940" cy="262255"/>
                        </a:xfrm>
                        <a:prstGeom prst="rect">
                          <a:avLst/>
                        </a:prstGeom>
                        <a:solidFill>
                          <a:schemeClr val="lt1"/>
                        </a:solidFill>
                        <a:ln w="6350">
                          <a:solidFill>
                            <a:prstClr val="black"/>
                          </a:solidFill>
                        </a:ln>
                      </wps:spPr>
                      <wps:txbx>
                        <w:txbxContent>
                          <w:p w14:paraId="1BCA6DB6" w14:textId="77777777" w:rsidR="009909F4" w:rsidRPr="009909F4" w:rsidRDefault="009909F4" w:rsidP="009909F4">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3211C90" id="_x0000_t202" coordsize="21600,21600" o:spt="202" path="m,l,21600r21600,l21600,xe">
                <v:stroke joinstyle="miter"/>
                <v:path gradientshapeok="t" o:connecttype="rect"/>
              </v:shapetype>
              <v:shape id="Text Box 19" o:spid="_x0000_s1026" type="#_x0000_t202" style="position:absolute;left:0;text-align:left;margin-left:25.55pt;margin-top:15.25pt;width:22.2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" fillcolor="white [3201]" strokeweight=".5pt">
                <v:textbox>
                  <w:txbxContent>
                    <w:p w14:paraId="1BCA6DB6" w14:textId="77777777" w:rsidR="009909F4" w:rsidRPr="009909F4" w:rsidRDefault="009909F4" w:rsidP="009909F4">
                      <w:pPr>
                        <w:rPr>
                          <w:lang w:val="en-US"/>
                        </w:rPr>
                      </w:pPr>
                      <w:r>
                        <w:rPr>
                          <w:lang w:val="en-US"/>
                        </w:rPr>
                        <w:t>A</w:t>
                      </w:r>
                    </w:p>
                  </w:txbxContent>
                </v:textbox>
              </v:shape>
            </w:pict>
          </mc:Fallback>
        </mc:AlternateContent>
      </w:r>
      <w:r w:rsidRPr="00125E68">
        <w:rPr>
          <w:rFonts w:ascii="Arial" w:hAnsi="Arial" w:cs="Arial"/>
          <w:noProof/>
          <w:lang w:val="en-US"/>
        </w:rPr>
        <w:drawing>
          <wp:inline distT="0" distB="0" distL="0" distR="0" wp14:anchorId="5A618997" wp14:editId="58B74C09">
            <wp:extent cx="5731510" cy="3510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tworkPhenotype2.png"/>
                    <pic:cNvPicPr/>
                  </pic:nvPicPr>
                  <pic:blipFill>
                    <a:blip r:embed="rId8"/>
                    <a:stretch>
                      <a:fillRect/>
                    </a:stretch>
                  </pic:blipFill>
                  <pic:spPr>
                    <a:xfrm>
                      <a:off x="0" y="0"/>
                      <a:ext cx="5731510" cy="3510280"/>
                    </a:xfrm>
                    <a:prstGeom prst="rect">
                      <a:avLst/>
                    </a:prstGeom>
                  </pic:spPr>
                </pic:pic>
              </a:graphicData>
            </a:graphic>
          </wp:inline>
        </w:drawing>
      </w:r>
    </w:p>
    <w:p w14:paraId="53CF4E3C" w14:textId="2ECAC5B7" w:rsidR="009909F4" w:rsidRPr="00125E68" w:rsidRDefault="009909F4" w:rsidP="009909F4">
      <w:pPr>
        <w:jc w:val="center"/>
        <w:rPr>
          <w:rFonts w:ascii="Arial" w:hAnsi="Arial" w:cs="Arial"/>
          <w:lang w:val="en-US"/>
        </w:rPr>
      </w:pPr>
      <w:r w:rsidRPr="00125E68">
        <w:rPr>
          <w:rFonts w:ascii="Arial" w:hAnsi="Arial" w:cs="Arial"/>
          <w:noProof/>
          <w:lang w:val="en-US"/>
        </w:rPr>
        <mc:AlternateContent>
          <mc:Choice Requires="wps">
            <w:drawing>
              <wp:anchor distT="0" distB="0" distL="114300" distR="114300" simplePos="0" relativeHeight="251664384" behindDoc="0" locked="0" layoutInCell="1" allowOverlap="1" wp14:anchorId="53B5154D" wp14:editId="23D083B7">
                <wp:simplePos x="0" y="0"/>
                <wp:positionH relativeFrom="column">
                  <wp:posOffset>320675</wp:posOffset>
                </wp:positionH>
                <wp:positionV relativeFrom="paragraph">
                  <wp:posOffset>112260</wp:posOffset>
                </wp:positionV>
                <wp:extent cx="282102" cy="262404"/>
                <wp:effectExtent l="0" t="0" r="10160" b="17145"/>
                <wp:wrapNone/>
                <wp:docPr id="20" name="Text Box 20"/>
                <wp:cNvGraphicFramePr/>
                <a:graphic xmlns:a="http://schemas.openxmlformats.org/drawingml/2006/main">
                  <a:graphicData uri="http://schemas.microsoft.com/office/word/2010/wordprocessingShape">
                    <wps:wsp>
                      <wps:cNvSpPr txBox="1"/>
                      <wps:spPr>
                        <a:xfrm>
                          <a:off x="0" y="0"/>
                          <a:ext cx="282102" cy="262404"/>
                        </a:xfrm>
                        <a:prstGeom prst="rect">
                          <a:avLst/>
                        </a:prstGeom>
                        <a:solidFill>
                          <a:schemeClr val="lt1"/>
                        </a:solidFill>
                        <a:ln w="6350">
                          <a:solidFill>
                            <a:prstClr val="black"/>
                          </a:solidFill>
                        </a:ln>
                      </wps:spPr>
                      <wps:txbx>
                        <w:txbxContent>
                          <w:p w14:paraId="7EBFC61F" w14:textId="77777777" w:rsidR="009909F4" w:rsidRPr="009909F4" w:rsidRDefault="009909F4" w:rsidP="009909F4">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B5154D" id="Text Box 20" o:spid="_x0000_s1027" type="#_x0000_t202" style="position:absolute;left:0;text-align:left;margin-left:25.25pt;margin-top:8.85pt;width:22.2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" fillcolor="white [3201]" strokeweight=".5pt">
                <v:textbox>
                  <w:txbxContent>
                    <w:p w14:paraId="7EBFC61F" w14:textId="77777777" w:rsidR="009909F4" w:rsidRPr="009909F4" w:rsidRDefault="009909F4" w:rsidP="009909F4">
                      <w:pPr>
                        <w:rPr>
                          <w:lang w:val="en-US"/>
                        </w:rPr>
                      </w:pPr>
                      <w:r>
                        <w:rPr>
                          <w:lang w:val="en-US"/>
                        </w:rPr>
                        <w:t>B</w:t>
                      </w:r>
                    </w:p>
                  </w:txbxContent>
                </v:textbox>
              </v:shape>
            </w:pict>
          </mc:Fallback>
        </mc:AlternateContent>
      </w:r>
      <w:r w:rsidRPr="00125E68">
        <w:rPr>
          <w:rFonts w:ascii="Arial" w:hAnsi="Arial" w:cs="Arial"/>
          <w:noProof/>
          <w:lang w:val="en-US"/>
        </w:rPr>
        <w:drawing>
          <wp:inline distT="0" distB="0" distL="0" distR="0" wp14:anchorId="46DEA501" wp14:editId="4866425D">
            <wp:extent cx="5731510" cy="35102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tworkPhenotype1.png"/>
                    <pic:cNvPicPr/>
                  </pic:nvPicPr>
                  <pic:blipFill>
                    <a:blip r:embed="rId9"/>
                    <a:stretch>
                      <a:fillRect/>
                    </a:stretch>
                  </pic:blipFill>
                  <pic:spPr>
                    <a:xfrm>
                      <a:off x="0" y="0"/>
                      <a:ext cx="5731510" cy="3510280"/>
                    </a:xfrm>
                    <a:prstGeom prst="rect">
                      <a:avLst/>
                    </a:prstGeom>
                  </pic:spPr>
                </pic:pic>
              </a:graphicData>
            </a:graphic>
          </wp:inline>
        </w:drawing>
      </w:r>
    </w:p>
    <w:p w14:paraId="7C2D7254" w14:textId="3F2748E1" w:rsidR="003C1377" w:rsidRPr="00125E68" w:rsidRDefault="003C1377">
      <w:pPr>
        <w:jc w:val="both"/>
        <w:rPr>
          <w:rFonts w:ascii="Arial" w:hAnsi="Arial" w:cs="Arial"/>
          <w:lang w:val="en-US"/>
        </w:rPr>
      </w:pPr>
    </w:p>
    <w:p w14:paraId="138DC6AE" w14:textId="5ECAC484" w:rsidR="009909F4" w:rsidRPr="00125E68" w:rsidRDefault="003C1377" w:rsidP="009909F4">
      <w:pPr>
        <w:suppressAutoHyphens w:val="0"/>
        <w:spacing w:after="0" w:line="240" w:lineRule="auto"/>
        <w:jc w:val="both"/>
        <w:rPr>
          <w:lang w:val="en-US"/>
        </w:rPr>
      </w:pPr>
      <w:r w:rsidRPr="00125E68">
        <w:rPr>
          <w:rFonts w:ascii="Arial" w:hAnsi="Arial" w:cs="Arial"/>
          <w:b/>
          <w:bCs/>
          <w:lang w:val="en-US"/>
        </w:rPr>
        <w:t>Figure S2</w:t>
      </w:r>
      <w:r w:rsidRPr="00125E68">
        <w:rPr>
          <w:rFonts w:ascii="Arial" w:hAnsi="Arial" w:cs="Arial"/>
          <w:lang w:val="en-US"/>
        </w:rPr>
        <w:t xml:space="preserve">: </w:t>
      </w:r>
      <w:r w:rsidR="009909F4" w:rsidRPr="00125E68">
        <w:rPr>
          <w:rFonts w:ascii="Arial" w:hAnsi="Arial" w:cs="Arial"/>
          <w:lang w:val="en-US"/>
        </w:rPr>
        <w:t xml:space="preserve">A) Gene </w:t>
      </w:r>
      <w:r w:rsidR="009909F4" w:rsidRPr="00125E68">
        <w:rPr>
          <w:rFonts w:ascii="Arial" w:hAnsi="Arial" w:cs="Arial"/>
          <w:color w:val="222222"/>
          <w:shd w:val="clear" w:color="auto" w:fill="FFFFFF"/>
          <w:lang w:val="en-US"/>
        </w:rPr>
        <w:t>regulatory network representing the healthy phenotype (on the top) contains 298 nodes (TFs and genes) and 399 interactions. Green arrowhead lines in the network represent activations, while the red ones represent inhibitions. B) The healthy phenotype network contains 292 activating and 107 inhibitory interactions. Disease network (on the bottom) contains 353 nodes and 641 interactions with 520 and 121 activating and inhibitory interactions, respectively.</w:t>
      </w:r>
    </w:p>
    <w:p w14:paraId="4E533B2B" w14:textId="0822088C" w:rsidR="003C1377" w:rsidRPr="00954F38" w:rsidRDefault="003C1377" w:rsidP="00954F38">
      <w:pPr>
        <w:suppressAutoHyphens w:val="0"/>
        <w:spacing w:after="0" w:line="240" w:lineRule="auto"/>
        <w:rPr>
          <w:rFonts w:ascii="Arial" w:hAnsi="Arial" w:cs="Arial"/>
          <w:lang w:val="en-US"/>
        </w:rPr>
      </w:pPr>
      <w:bookmarkStart w:id="0" w:name="_GoBack"/>
      <w:bookmarkEnd w:id="0"/>
    </w:p>
    <w:sectPr w:rsidR="003C1377" w:rsidRPr="00954F3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D02A3" w14:textId="77777777" w:rsidR="00301E82" w:rsidRDefault="00301E82">
      <w:pPr>
        <w:spacing w:after="0" w:line="240" w:lineRule="auto"/>
      </w:pPr>
      <w:r>
        <w:separator/>
      </w:r>
    </w:p>
  </w:endnote>
  <w:endnote w:type="continuationSeparator" w:id="0">
    <w:p w14:paraId="27CE9EB9" w14:textId="77777777" w:rsidR="00301E82" w:rsidRDefault="00301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E0ECF" w14:textId="77777777" w:rsidR="00CF1386" w:rsidRDefault="00CF13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21344" w14:textId="77777777" w:rsidR="00C065C4" w:rsidRDefault="00C065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088FA" w14:textId="77777777" w:rsidR="00C065C4" w:rsidRDefault="00C065C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FD2E1" w14:textId="77777777" w:rsidR="00301E82" w:rsidRDefault="00301E82">
      <w:pPr>
        <w:spacing w:after="0" w:line="240" w:lineRule="auto"/>
      </w:pPr>
      <w:r>
        <w:separator/>
      </w:r>
    </w:p>
  </w:footnote>
  <w:footnote w:type="continuationSeparator" w:id="0">
    <w:p w14:paraId="70CE3A76" w14:textId="77777777" w:rsidR="00301E82" w:rsidRDefault="00301E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E7A44" w14:textId="77777777" w:rsidR="00CF1386" w:rsidRDefault="00CF13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1F304" w14:textId="77777777" w:rsidR="00C065C4" w:rsidRDefault="00C065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121A3" w14:textId="77777777" w:rsidR="00C065C4" w:rsidRDefault="00C065C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Arial" w:hAnsi="Arial" w:cs="Arial"/>
        <w:sz w:val="20"/>
        <w:szCs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173"/>
    <w:rsid w:val="00125E68"/>
    <w:rsid w:val="001778CD"/>
    <w:rsid w:val="00261081"/>
    <w:rsid w:val="00280646"/>
    <w:rsid w:val="00301E82"/>
    <w:rsid w:val="003B13BE"/>
    <w:rsid w:val="003C1377"/>
    <w:rsid w:val="003D6F0D"/>
    <w:rsid w:val="004D7180"/>
    <w:rsid w:val="005074FA"/>
    <w:rsid w:val="00514B82"/>
    <w:rsid w:val="00546228"/>
    <w:rsid w:val="005F2EEF"/>
    <w:rsid w:val="007E4173"/>
    <w:rsid w:val="008655C3"/>
    <w:rsid w:val="00887D98"/>
    <w:rsid w:val="008D5968"/>
    <w:rsid w:val="00905267"/>
    <w:rsid w:val="009224F8"/>
    <w:rsid w:val="00954F38"/>
    <w:rsid w:val="009729DD"/>
    <w:rsid w:val="009909F4"/>
    <w:rsid w:val="009B63C6"/>
    <w:rsid w:val="009C7CEA"/>
    <w:rsid w:val="00C065C4"/>
    <w:rsid w:val="00CF1386"/>
    <w:rsid w:val="00CF6689"/>
    <w:rsid w:val="00D84BBC"/>
    <w:rsid w:val="00FE38A0"/>
    <w:rsid w:val="00FF5F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4803B7C7"/>
  <w14:defaultImageDpi w14:val="300"/>
  <w15:chartTrackingRefBased/>
  <w15:docId w15:val="{D293324A-0C50-6B45-BC1D-2457F1574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60" w:line="252" w:lineRule="auto"/>
    </w:pPr>
    <w:rPr>
      <w:lang w:val="de-LU"/>
    </w:rPr>
  </w:style>
  <w:style w:type="paragraph" w:styleId="Heading1">
    <w:name w:val="heading 1"/>
    <w:basedOn w:val="Normal"/>
    <w:next w:val="Normal"/>
    <w:qFormat/>
    <w:pPr>
      <w:keepNext/>
      <w:keepLines/>
      <w:numPr>
        <w:numId w:val="2"/>
      </w:numPr>
      <w:spacing w:before="240" w:after="0"/>
      <w:outlineLvl w:val="0"/>
    </w:pPr>
  </w:style>
  <w:style w:type="paragraph" w:styleId="Heading2">
    <w:name w:val="heading 2"/>
    <w:basedOn w:val="Normal"/>
    <w:next w:val="Normal"/>
    <w:qFormat/>
    <w:pPr>
      <w:keepNext/>
      <w:keepLines/>
      <w:numPr>
        <w:ilvl w:val="1"/>
        <w:numId w:val="2"/>
      </w:numPr>
      <w:spacing w:before="40" w:after="0"/>
      <w:outlineLvl w:val="1"/>
    </w:pPr>
  </w:style>
  <w:style w:type="paragraph" w:styleId="Heading3">
    <w:name w:val="heading 3"/>
    <w:basedOn w:val="Normal"/>
    <w:next w:val="Normal"/>
    <w:qFormat/>
    <w:pPr>
      <w:keepNext/>
      <w:keepLines/>
      <w:numPr>
        <w:ilvl w:val="2"/>
        <w:numId w:val="2"/>
      </w:numPr>
      <w:spacing w:before="40" w:after="0"/>
      <w:outlineLvl w:val="2"/>
    </w:pPr>
  </w:style>
  <w:style w:type="paragraph" w:styleId="Heading4">
    <w:name w:val="heading 4"/>
    <w:basedOn w:val="Normal"/>
    <w:next w:val="Normal"/>
    <w:qFormat/>
    <w:pPr>
      <w:keepNext/>
      <w:keepLines/>
      <w:numPr>
        <w:ilvl w:val="3"/>
        <w:numId w:val="2"/>
      </w:numPr>
      <w:spacing w:before="40" w:after="0"/>
      <w:outlineLvl w:val="3"/>
    </w:pPr>
  </w:style>
  <w:style w:type="paragraph" w:styleId="Heading5">
    <w:name w:val="heading 5"/>
    <w:basedOn w:val="Normal"/>
    <w:next w:val="Normal"/>
    <w:qFormat/>
    <w:pPr>
      <w:keepNext/>
      <w:keepLines/>
      <w:numPr>
        <w:ilvl w:val="4"/>
        <w:numId w:val="2"/>
      </w:numPr>
      <w:spacing w:before="40" w:after="0"/>
      <w:outlineLvl w:val="4"/>
    </w:pPr>
  </w:style>
  <w:style w:type="paragraph" w:styleId="Heading6">
    <w:name w:val="heading 6"/>
    <w:basedOn w:val="Normal"/>
    <w:next w:val="Normal"/>
    <w:qFormat/>
    <w:pPr>
      <w:keepNext/>
      <w:keepLines/>
      <w:numPr>
        <w:ilvl w:val="5"/>
        <w:numId w:val="2"/>
      </w:numPr>
      <w:spacing w:before="40" w:after="0"/>
      <w:outlineLvl w:val="5"/>
    </w:pPr>
  </w:style>
  <w:style w:type="paragraph" w:styleId="Heading7">
    <w:name w:val="heading 7"/>
    <w:basedOn w:val="Normal"/>
    <w:next w:val="Normal"/>
    <w:qFormat/>
    <w:pPr>
      <w:keepNext/>
      <w:keepLines/>
      <w:numPr>
        <w:ilvl w:val="6"/>
        <w:numId w:val="2"/>
      </w:numPr>
      <w:spacing w:before="40" w:after="0"/>
      <w:outlineLvl w:val="6"/>
    </w:pPr>
  </w:style>
  <w:style w:type="paragraph" w:styleId="Heading8">
    <w:name w:val="heading 8"/>
    <w:basedOn w:val="Normal"/>
    <w:next w:val="Normal"/>
    <w:qFormat/>
    <w:pPr>
      <w:keepNext/>
      <w:keepLines/>
      <w:numPr>
        <w:ilvl w:val="7"/>
        <w:numId w:val="2"/>
      </w:numPr>
      <w:spacing w:before="40" w:after="0"/>
      <w:outlineLvl w:val="7"/>
    </w:pPr>
  </w:style>
  <w:style w:type="paragraph" w:styleId="Heading9">
    <w:name w:val="heading 9"/>
    <w:basedOn w:val="Normal"/>
    <w:next w:val="Normal"/>
    <w:qFormat/>
    <w:pPr>
      <w:keepNext/>
      <w:keepLines/>
      <w:numPr>
        <w:ilvl w:val="8"/>
        <w:numId w:val="2"/>
      </w:numPr>
      <w:spacing w:before="40" w:after="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DefaultParagraphFont">
    <w:name w:val="WW-Default Paragraph Font"/>
  </w:style>
  <w:style w:type="character" w:customStyle="1" w:styleId="NoSpacingChar">
    <w:name w:val="No Spacing Char"/>
    <w:basedOn w:val="WW-DefaultParagraphFont"/>
  </w:style>
  <w:style w:type="character" w:customStyle="1" w:styleId="FooterChar">
    <w:name w:val="Footer Char"/>
    <w:basedOn w:val="WW-DefaultParagraphFont"/>
  </w:style>
  <w:style w:type="character" w:customStyle="1" w:styleId="Heading2Char">
    <w:name w:val="Heading 2 Char"/>
    <w:basedOn w:val="WW-DefaultParagraphFont"/>
  </w:style>
  <w:style w:type="character" w:customStyle="1" w:styleId="Headin2Char">
    <w:name w:val="Headin2 Char"/>
    <w:basedOn w:val="Heading2Char"/>
  </w:style>
  <w:style w:type="character" w:customStyle="1" w:styleId="Heading1Char">
    <w:name w:val="Heading 1 Char"/>
    <w:basedOn w:val="WW-DefaultParagraphFont"/>
  </w:style>
  <w:style w:type="character" w:customStyle="1" w:styleId="Headin1Char">
    <w:name w:val="Headin1 Char"/>
    <w:basedOn w:val="Heading1Char"/>
  </w:style>
  <w:style w:type="character" w:customStyle="1" w:styleId="FootnoteTextChar">
    <w:name w:val="Footnote Text Char"/>
    <w:basedOn w:val="WW-DefaultParagraphFont"/>
  </w:style>
  <w:style w:type="character" w:customStyle="1" w:styleId="FootnoteCharacters">
    <w:name w:val="Footnote Characters"/>
    <w:rPr>
      <w:vertAlign w:val="superscript"/>
    </w:rPr>
  </w:style>
  <w:style w:type="character" w:styleId="CommentReference">
    <w:name w:val="annotation reference"/>
    <w:rPr>
      <w:sz w:val="16"/>
      <w:szCs w:val="16"/>
    </w:rPr>
  </w:style>
  <w:style w:type="character" w:customStyle="1" w:styleId="CommentTextChar">
    <w:name w:val="Comment Text Char"/>
    <w:basedOn w:val="WW-DefaultParagraphFont"/>
  </w:style>
  <w:style w:type="character" w:customStyle="1" w:styleId="CommentSubjectChar">
    <w:name w:val="Comment Subject Char"/>
    <w:basedOn w:val="CommentTextChar"/>
  </w:style>
  <w:style w:type="character" w:customStyle="1" w:styleId="BalloonTextChar">
    <w:name w:val="Balloon Text Char"/>
    <w:basedOn w:val="WW-DefaultParagraphFont"/>
  </w:style>
  <w:style w:type="character" w:customStyle="1" w:styleId="HeaderChar">
    <w:name w:val="Header Char"/>
    <w:basedOn w:val="WW-DefaultParagraphFont"/>
  </w:style>
  <w:style w:type="character" w:customStyle="1" w:styleId="EndNoteBibliographyTitleChar">
    <w:name w:val="EndNote Bibliography Title Char"/>
    <w:basedOn w:val="NoSpacingChar"/>
  </w:style>
  <w:style w:type="character" w:customStyle="1" w:styleId="EndNoteBibliographyChar">
    <w:name w:val="EndNote Bibliography Char"/>
    <w:basedOn w:val="NoSpacingChar"/>
  </w:style>
  <w:style w:type="character" w:styleId="Hyperlink">
    <w:name w:val="Hyperlink"/>
    <w:basedOn w:val="WW-DefaultParagraphFont"/>
  </w:style>
  <w:style w:type="character" w:customStyle="1" w:styleId="apple-converted-space">
    <w:name w:val="apple-converted-space"/>
    <w:basedOn w:val="WW-DefaultParagraphFont"/>
  </w:style>
  <w:style w:type="character" w:customStyle="1" w:styleId="Heading3Char">
    <w:name w:val="Heading 3 Char"/>
    <w:basedOn w:val="WW-DefaultParagraphFont"/>
  </w:style>
  <w:style w:type="character" w:customStyle="1" w:styleId="Heading4Char">
    <w:name w:val="Heading 4 Char"/>
    <w:basedOn w:val="WW-DefaultParagraphFont"/>
  </w:style>
  <w:style w:type="character" w:customStyle="1" w:styleId="Heading5Char">
    <w:name w:val="Heading 5 Char"/>
    <w:basedOn w:val="WW-DefaultParagraphFont"/>
  </w:style>
  <w:style w:type="character" w:customStyle="1" w:styleId="Heading6Char">
    <w:name w:val="Heading 6 Char"/>
    <w:basedOn w:val="WW-DefaultParagraphFont"/>
  </w:style>
  <w:style w:type="character" w:customStyle="1" w:styleId="Heading7Char">
    <w:name w:val="Heading 7 Char"/>
    <w:basedOn w:val="WW-DefaultParagraphFont"/>
  </w:style>
  <w:style w:type="character" w:customStyle="1" w:styleId="Heading8Char">
    <w:name w:val="Heading 8 Char"/>
    <w:basedOn w:val="WW-DefaultParagraphFont"/>
  </w:style>
  <w:style w:type="character" w:customStyle="1" w:styleId="Heading9Char">
    <w:name w:val="Heading 9 Char"/>
    <w:basedOn w:val="WW-DefaultParagraphFont"/>
  </w:style>
  <w:style w:type="character" w:customStyle="1" w:styleId="TitleChar">
    <w:name w:val="Title Char"/>
    <w:basedOn w:val="WW-DefaultParagraphFont"/>
  </w:style>
  <w:style w:type="character" w:customStyle="1" w:styleId="SubtitleChar">
    <w:name w:val="Subtitle Char"/>
    <w:basedOn w:val="WW-DefaultParagraphFont"/>
  </w:style>
  <w:style w:type="character" w:styleId="Strong">
    <w:name w:val="Strong"/>
    <w:basedOn w:val="WW-DefaultParagraphFont"/>
    <w:qFormat/>
  </w:style>
  <w:style w:type="character" w:styleId="Emphasis">
    <w:name w:val="Emphasis"/>
    <w:basedOn w:val="WW-DefaultParagraphFont"/>
    <w:qFormat/>
  </w:style>
  <w:style w:type="character" w:customStyle="1" w:styleId="QuoteChar">
    <w:name w:val="Quote Char"/>
    <w:basedOn w:val="WW-DefaultParagraphFont"/>
  </w:style>
  <w:style w:type="character" w:customStyle="1" w:styleId="IntenseQuoteChar">
    <w:name w:val="Intense Quote Char"/>
    <w:basedOn w:val="WW-DefaultParagraphFont"/>
  </w:style>
  <w:style w:type="character" w:customStyle="1" w:styleId="PlainTable31">
    <w:name w:val="Plain Table 31"/>
    <w:basedOn w:val="WW-DefaultParagraphFont"/>
    <w:qFormat/>
  </w:style>
  <w:style w:type="character" w:customStyle="1" w:styleId="PlainTable41">
    <w:name w:val="Plain Table 41"/>
    <w:basedOn w:val="WW-DefaultParagraphFont"/>
    <w:qFormat/>
  </w:style>
  <w:style w:type="character" w:customStyle="1" w:styleId="PlainTable51">
    <w:name w:val="Plain Table 51"/>
    <w:qFormat/>
    <w:rPr>
      <w:smallCaps/>
      <w:color w:val="404040"/>
    </w:rPr>
  </w:style>
  <w:style w:type="character" w:customStyle="1" w:styleId="TableGridLight1">
    <w:name w:val="Table Grid Light1"/>
    <w:basedOn w:val="WW-DefaultParagraphFont"/>
    <w:qFormat/>
  </w:style>
  <w:style w:type="character" w:customStyle="1" w:styleId="GridTable1Light1">
    <w:name w:val="Grid Table 1 Light1"/>
    <w:basedOn w:val="WW-DefaultParagraphFont"/>
    <w:qFormat/>
  </w:style>
  <w:style w:type="character" w:customStyle="1" w:styleId="internalref">
    <w:name w:val="internalref"/>
    <w:basedOn w:val="WW-DefaultParagraphFont"/>
  </w:style>
  <w:style w:type="character" w:customStyle="1" w:styleId="citationref">
    <w:name w:val="citationref"/>
    <w:basedOn w:val="WW-DefaultParagraphFont"/>
  </w:style>
  <w:style w:type="character" w:customStyle="1" w:styleId="highlight">
    <w:name w:val="highlight"/>
    <w:basedOn w:val="WW-DefaultParagraphFont"/>
  </w:style>
  <w:style w:type="character" w:customStyle="1" w:styleId="Quotation">
    <w:name w:val="Quotation"/>
    <w:rPr>
      <w:i/>
      <w:iCs/>
    </w:rPr>
  </w:style>
  <w:style w:type="paragraph" w:customStyle="1" w:styleId="Heading">
    <w:name w:val="Heading"/>
    <w:basedOn w:val="Normal"/>
    <w:next w:val="Normal"/>
    <w:pPr>
      <w:spacing w:after="0" w:line="240" w:lineRule="auto"/>
      <w:contextualSpacing/>
    </w:p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next w:val="Normal"/>
    <w:qFormat/>
    <w:pPr>
      <w:spacing w:after="200" w:line="240" w:lineRule="auto"/>
    </w:pPr>
  </w:style>
  <w:style w:type="paragraph" w:customStyle="1" w:styleId="Index">
    <w:name w:val="Index"/>
    <w:basedOn w:val="Normal"/>
    <w:pPr>
      <w:suppressLineNumbers/>
    </w:pPr>
    <w:rPr>
      <w:rFonts w:cs="FreeSans"/>
    </w:rPr>
  </w:style>
  <w:style w:type="paragraph" w:customStyle="1" w:styleId="MediumGrid21">
    <w:name w:val="Medium Grid 21"/>
    <w:qFormat/>
    <w:pPr>
      <w:suppressAutoHyphens/>
    </w:pPr>
    <w:rPr>
      <w:lang w:val="de-LU"/>
    </w:rPr>
  </w:style>
  <w:style w:type="paragraph" w:styleId="Footer">
    <w:name w:val="footer"/>
    <w:basedOn w:val="Normal"/>
    <w:pPr>
      <w:spacing w:line="240" w:lineRule="auto"/>
    </w:pPr>
  </w:style>
  <w:style w:type="paragraph" w:customStyle="1" w:styleId="Headin2">
    <w:name w:val="Headin2"/>
    <w:basedOn w:val="Heading2"/>
    <w:pPr>
      <w:numPr>
        <w:ilvl w:val="0"/>
        <w:numId w:val="0"/>
      </w:numPr>
    </w:pPr>
  </w:style>
  <w:style w:type="paragraph" w:customStyle="1" w:styleId="Headin1">
    <w:name w:val="Headin1"/>
    <w:basedOn w:val="Heading1"/>
    <w:pPr>
      <w:numPr>
        <w:numId w:val="0"/>
      </w:numPr>
    </w:pPr>
  </w:style>
  <w:style w:type="paragraph" w:styleId="FootnoteText">
    <w:name w:val="footnote text"/>
    <w:basedOn w:val="Normal"/>
    <w:pPr>
      <w:spacing w:line="240" w:lineRule="auto"/>
    </w:pPr>
  </w:style>
  <w:style w:type="paragraph" w:styleId="CommentText">
    <w:name w:val="annotation text"/>
    <w:basedOn w:val="Normal"/>
    <w:pPr>
      <w:spacing w:line="240" w:lineRule="auto"/>
    </w:pPr>
  </w:style>
  <w:style w:type="paragraph" w:styleId="CommentSubject">
    <w:name w:val="annotation subject"/>
    <w:basedOn w:val="CommentText"/>
    <w:next w:val="CommentText"/>
    <w:rPr>
      <w:b/>
      <w:bCs/>
    </w:rPr>
  </w:style>
  <w:style w:type="paragraph" w:styleId="BalloonText">
    <w:name w:val="Balloon Text"/>
    <w:basedOn w:val="Normal"/>
    <w:pPr>
      <w:spacing w:line="240" w:lineRule="auto"/>
    </w:pPr>
  </w:style>
  <w:style w:type="paragraph" w:styleId="Header">
    <w:name w:val="header"/>
    <w:basedOn w:val="Normal"/>
    <w:pPr>
      <w:spacing w:line="240" w:lineRule="auto"/>
    </w:pPr>
  </w:style>
  <w:style w:type="paragraph" w:customStyle="1" w:styleId="EndNoteBibliographyTitle">
    <w:name w:val="EndNote Bibliography Title"/>
    <w:basedOn w:val="Normal"/>
    <w:pPr>
      <w:jc w:val="center"/>
    </w:pPr>
  </w:style>
  <w:style w:type="paragraph" w:customStyle="1" w:styleId="EndNoteBibliography">
    <w:name w:val="EndNote Bibliography"/>
    <w:basedOn w:val="Normal"/>
    <w:pPr>
      <w:spacing w:line="240" w:lineRule="auto"/>
    </w:pPr>
  </w:style>
  <w:style w:type="paragraph" w:styleId="Subtitle">
    <w:name w:val="Subtitle"/>
    <w:basedOn w:val="Normal"/>
    <w:next w:val="Normal"/>
    <w:qFormat/>
  </w:style>
  <w:style w:type="paragraph" w:customStyle="1" w:styleId="ColorfulGrid-Accent11">
    <w:name w:val="Colorful Grid - Accent 11"/>
    <w:basedOn w:val="Normal"/>
    <w:next w:val="Normal"/>
    <w:qFormat/>
    <w:pPr>
      <w:spacing w:before="200"/>
      <w:ind w:left="864" w:right="864"/>
    </w:pPr>
  </w:style>
  <w:style w:type="paragraph" w:customStyle="1" w:styleId="LightShading-Accent21">
    <w:name w:val="Light Shading - Accent 21"/>
    <w:basedOn w:val="Normal"/>
    <w:next w:val="Normal"/>
    <w:qFormat/>
    <w:pPr>
      <w:spacing w:before="360" w:after="360"/>
      <w:ind w:left="864" w:right="864"/>
      <w:jc w:val="center"/>
    </w:pPr>
  </w:style>
  <w:style w:type="paragraph" w:customStyle="1" w:styleId="GridTable31">
    <w:name w:val="Grid Table 31"/>
    <w:basedOn w:val="Heading1"/>
    <w:next w:val="Normal"/>
    <w:qFormat/>
    <w:pPr>
      <w:numPr>
        <w:numId w:val="0"/>
      </w:numPr>
    </w:pPr>
  </w:style>
  <w:style w:type="paragraph" w:customStyle="1" w:styleId="ColorfulList-Accent11">
    <w:name w:val="Colorful List - Accent 11"/>
    <w:basedOn w:val="Normal"/>
    <w:qFormat/>
    <w:pPr>
      <w:spacing w:after="200" w:line="276" w:lineRule="auto"/>
      <w:ind w:left="720"/>
      <w:contextualSpacing/>
    </w:pPr>
  </w:style>
  <w:style w:type="paragraph" w:customStyle="1" w:styleId="ColorfulShading-Accent11">
    <w:name w:val="Colorful Shading - Accent 11"/>
    <w:pPr>
      <w:suppressAutoHyphens/>
    </w:pPr>
    <w:rPr>
      <w:lang w:val="de-LU"/>
    </w:rPr>
  </w:style>
  <w:style w:type="paragraph" w:customStyle="1" w:styleId="TableContents">
    <w:name w:val="Table Contents"/>
    <w:basedOn w:val="Normal"/>
    <w:pPr>
      <w:autoSpaceDE w:val="0"/>
      <w:jc w:val="center"/>
      <w:textAlignment w:val="center"/>
    </w:pPr>
  </w:style>
  <w:style w:type="paragraph" w:customStyle="1" w:styleId="TableHeading">
    <w:name w:val="Table Heading"/>
    <w:basedOn w:val="TableContents"/>
    <w:pPr>
      <w:suppressLineNumbers/>
    </w:pPr>
    <w:rPr>
      <w:b/>
      <w:bCs/>
    </w:rPr>
  </w:style>
  <w:style w:type="character" w:styleId="FollowedHyperlink">
    <w:name w:val="FollowedHyperlink"/>
    <w:basedOn w:val="DefaultParagraphFont"/>
    <w:uiPriority w:val="99"/>
    <w:semiHidden/>
    <w:unhideWhenUsed/>
    <w:rsid w:val="005074FA"/>
    <w:rPr>
      <w:color w:val="954F72" w:themeColor="followedHyperlink"/>
      <w:u w:val="single"/>
    </w:rPr>
  </w:style>
  <w:style w:type="character" w:customStyle="1" w:styleId="UnresolvedMention">
    <w:name w:val="Unresolved Mention"/>
    <w:basedOn w:val="DefaultParagraphFont"/>
    <w:uiPriority w:val="99"/>
    <w:semiHidden/>
    <w:unhideWhenUsed/>
    <w:rsid w:val="00507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68141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E8324-D844-49E2-B2B1-D60357B49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1</Pages>
  <Words>72</Words>
  <Characters>414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CharactersWithSpaces>
  <SharedDoc>false</SharedDoc>
  <HLinks>
    <vt:vector size="18" baseType="variant">
      <vt:variant>
        <vt:i4>3276843</vt:i4>
      </vt:variant>
      <vt:variant>
        <vt:i4>6</vt:i4>
      </vt:variant>
      <vt:variant>
        <vt:i4>0</vt:i4>
      </vt:variant>
      <vt:variant>
        <vt:i4>5</vt:i4>
      </vt:variant>
      <vt:variant>
        <vt:lpwstr>http://www.ncbi.nlm.nih.gov/pubmed/20080505</vt:lpwstr>
      </vt:variant>
      <vt:variant>
        <vt:lpwstr/>
      </vt:variant>
      <vt:variant>
        <vt:i4>2424870</vt:i4>
      </vt:variant>
      <vt:variant>
        <vt:i4>3</vt:i4>
      </vt:variant>
      <vt:variant>
        <vt:i4>0</vt:i4>
      </vt:variant>
      <vt:variant>
        <vt:i4>5</vt:i4>
      </vt:variant>
      <vt:variant>
        <vt:lpwstr>https://doi.org/10.1038/nprot.2012.016</vt:lpwstr>
      </vt:variant>
      <vt:variant>
        <vt:lpwstr/>
      </vt:variant>
      <vt:variant>
        <vt:i4>1441860</vt:i4>
      </vt:variant>
      <vt:variant>
        <vt:i4>0</vt:i4>
      </vt:variant>
      <vt:variant>
        <vt:i4>0</vt:i4>
      </vt:variant>
      <vt:variant>
        <vt:i4>5</vt:i4>
      </vt:variant>
      <vt:variant>
        <vt:lpwstr>http://www.bioinformatics.babraham.ac.uk/projects/fastqc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Pishva, Ehsan</dc:creator>
  <cp:keywords/>
  <dc:description/>
  <cp:lastModifiedBy>Gemma GOMEZ GIRO</cp:lastModifiedBy>
  <cp:revision>8</cp:revision>
  <cp:lastPrinted>1899-12-31T23:35:00Z</cp:lastPrinted>
  <dcterms:created xsi:type="dcterms:W3CDTF">2018-12-21T16:47:00Z</dcterms:created>
  <dcterms:modified xsi:type="dcterms:W3CDTF">2019-09-12T08:57:00Z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InstantFormat">
    <vt:lpwstr>&lt;ENInstantFormat&gt;&lt;Enabled&gt;0&lt;/Enabled&gt;&lt;ScanUnformatted&gt;1&lt;/ScanUnformatted&gt;&lt;ScanChanges&gt;1&lt;/ScanChanges&gt;&lt;Suspended&gt;0&lt;/Suspended&gt;&lt;/ENInstantFormat&gt;</vt:lpwstr>
  </property>
  <property fmtid="{D5CDD505-2E9C-101B-9397-08002B2CF9AE}" pid="3" name="EN.Layout">
    <vt:lpwstr>&lt;ENLayout&gt;&lt;Style&gt;Numbered&lt;/Style&gt;&lt;LeftDelim&gt;{&lt;/LeftDelim&gt;&lt;RightDelim&gt;}&lt;/RightDelim&gt;&lt;FontName&gt;Times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vt:lpwstr>
  </property>
  <property fmtid="{D5CDD505-2E9C-101B-9397-08002B2CF9AE}" pid="4" name="EN.Libraries">
    <vt:lpwstr>&lt;Libraries&gt;&lt;/Libraries&gt;</vt:lpwstr>
  </property>
  <property fmtid="{D5CDD505-2E9C-101B-9397-08002B2CF9AE}" pid="5" name="Mendeley Citation Style_1">
    <vt:lpwstr>http://www.zotero.org/styles/nature-neuroscience-brief-communications</vt:lpwstr>
  </property>
  <property fmtid="{D5CDD505-2E9C-101B-9397-08002B2CF9AE}" pid="6" name="Mendeley Document_1">
    <vt:lpwstr>True</vt:lpwstr>
  </property>
  <property fmtid="{D5CDD505-2E9C-101B-9397-08002B2CF9AE}" pid="7" name="Mendeley Recent Style Id 0_1">
    <vt:lpwstr>http://www.zotero.org/styles/apa</vt:lpwstr>
  </property>
  <property fmtid="{D5CDD505-2E9C-101B-9397-08002B2CF9AE}" pid="8" name="Mendeley Recent Style Id 1_1">
    <vt:lpwstr>http://www.zotero.org/styles/american-sociological-association</vt:lpwstr>
  </property>
  <property fmtid="{D5CDD505-2E9C-101B-9397-08002B2CF9AE}" pid="9" name="Mendeley Recent Style Id 2_1">
    <vt:lpwstr>http://www.zotero.org/styles/chicago-author-date</vt:lpwstr>
  </property>
  <property fmtid="{D5CDD505-2E9C-101B-9397-08002B2CF9AE}" pid="10" name="Mendeley Recent Style Id 3_1">
    <vt:lpwstr>http://www.zotero.org/styles/harvard1</vt:lpwstr>
  </property>
  <property fmtid="{D5CDD505-2E9C-101B-9397-08002B2CF9AE}" pid="11" name="Mendeley Recent Style Id 4_1">
    <vt:lpwstr>http://www.zotero.org/styles/ieee</vt:lpwstr>
  </property>
  <property fmtid="{D5CDD505-2E9C-101B-9397-08002B2CF9AE}" pid="12" name="Mendeley Recent Style Id 5_1">
    <vt:lpwstr>http://www.zotero.org/styles/modern-humanities-research-association</vt:lpwstr>
  </property>
  <property fmtid="{D5CDD505-2E9C-101B-9397-08002B2CF9AE}" pid="13" name="Mendeley Recent Style Id 6_1">
    <vt:lpwstr>http://www.zotero.org/styles/modern-language-association</vt:lpwstr>
  </property>
  <property fmtid="{D5CDD505-2E9C-101B-9397-08002B2CF9AE}" pid="14" name="Mendeley Recent Style Id 7_1">
    <vt:lpwstr>http://www.zotero.org/styles/nature</vt:lpwstr>
  </property>
  <property fmtid="{D5CDD505-2E9C-101B-9397-08002B2CF9AE}" pid="15" name="Mendeley Recent Style Id 8_1">
    <vt:lpwstr>http://www.zotero.org/styles/nature-neuroscience-brief-communications</vt:lpwstr>
  </property>
  <property fmtid="{D5CDD505-2E9C-101B-9397-08002B2CF9AE}" pid="16" name="Mendeley Recent Style Id 9_1">
    <vt:lpwstr>http://www.zotero.org/styles/neurobiology-of-disease</vt:lpwstr>
  </property>
  <property fmtid="{D5CDD505-2E9C-101B-9397-08002B2CF9AE}" pid="17" name="Mendeley Recent Style Name 0_1">
    <vt:lpwstr>American Psychological Association 6th edition</vt:lpwstr>
  </property>
  <property fmtid="{D5CDD505-2E9C-101B-9397-08002B2CF9AE}" pid="18" name="Mendeley Recent Style Name 1_1">
    <vt:lpwstr>American Sociological Association</vt:lpwstr>
  </property>
  <property fmtid="{D5CDD505-2E9C-101B-9397-08002B2CF9AE}" pid="19" name="Mendeley Recent Style Name 2_1">
    <vt:lpwstr>Chicago Manual of Style 16th edition (author-date)</vt:lpwstr>
  </property>
  <property fmtid="{D5CDD505-2E9C-101B-9397-08002B2CF9AE}" pid="20" name="Mendeley Recent Style Name 3_1">
    <vt:lpwstr>Harvard Reference format 1 (author-date)</vt:lpwstr>
  </property>
  <property fmtid="{D5CDD505-2E9C-101B-9397-08002B2CF9AE}" pid="21" name="Mendeley Recent Style Name 4_1">
    <vt:lpwstr>IEEE</vt:lpwstr>
  </property>
  <property fmtid="{D5CDD505-2E9C-101B-9397-08002B2CF9AE}" pid="22" name="Mendeley Recent Style Name 5_1">
    <vt:lpwstr>Modern Humanities Research Association 3rd edition (note with bibliography)</vt:lpwstr>
  </property>
  <property fmtid="{D5CDD505-2E9C-101B-9397-08002B2CF9AE}" pid="23" name="Mendeley Recent Style Name 6_1">
    <vt:lpwstr>Modern Language Association 7th edition</vt:lpwstr>
  </property>
  <property fmtid="{D5CDD505-2E9C-101B-9397-08002B2CF9AE}" pid="24" name="Mendeley Recent Style Name 7_1">
    <vt:lpwstr>Nature</vt:lpwstr>
  </property>
  <property fmtid="{D5CDD505-2E9C-101B-9397-08002B2CF9AE}" pid="25" name="Mendeley Recent Style Name 8_1">
    <vt:lpwstr>Nature Neuroscience (brief communications)</vt:lpwstr>
  </property>
  <property fmtid="{D5CDD505-2E9C-101B-9397-08002B2CF9AE}" pid="26" name="Mendeley Recent Style Name 9_1">
    <vt:lpwstr>Neurobiology of Disease</vt:lpwstr>
  </property>
  <property fmtid="{D5CDD505-2E9C-101B-9397-08002B2CF9AE}" pid="27" name="Mendeley Unique User Id_1">
    <vt:lpwstr>bef2cc6d-dec4-302f-92d6-b41eb5e8a02b</vt:lpwstr>
  </property>
</Properties>
</file>